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3D623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14:paraId="61AAE397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публичных консультаций для оценки регулирующего воздействия</w:t>
      </w:r>
    </w:p>
    <w:p w14:paraId="73EA00C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BD157" w14:textId="5ADDA892" w:rsidR="008C6522" w:rsidRPr="0098520F" w:rsidRDefault="008C6522" w:rsidP="008C6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Настоящим отдел архитектуры и градостроительства Администрации Катав-И</w:t>
      </w:r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 Челябинской области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о начале публичных консультаций в целях проведения оценки регулирующего воздействия проекта нормативного правового акта - постановления Администрации Катав-И</w:t>
      </w:r>
      <w:r w:rsidR="001A21F7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DF3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утверждении </w:t>
      </w:r>
      <w:r w:rsidR="00751CF8" w:rsidRPr="0098520F">
        <w:rPr>
          <w:rFonts w:ascii="Times New Roman" w:eastAsia="Calibri" w:hAnsi="Times New Roman" w:cs="Times New Roman"/>
          <w:sz w:val="24"/>
          <w:szCs w:val="24"/>
        </w:rPr>
        <w:t>административного регламента по предоставлению муниципальной услуги «</w:t>
      </w:r>
      <w:r w:rsidR="00D41793" w:rsidRPr="00D41793">
        <w:rPr>
          <w:rFonts w:ascii="Times New Roman" w:eastAsia="Calibri" w:hAnsi="Times New Roman" w:cs="Times New Roman"/>
          <w:sz w:val="24"/>
          <w:szCs w:val="24"/>
        </w:rPr>
        <w:t>Предоставление сведений, документов и материалов, содержащихся в государственной информационной системе обеспечения градостроительной деятельности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B54DF3"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730ADFBA" w14:textId="2B57960A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про</w:t>
      </w:r>
      <w:r w:rsidR="00A82AA9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публичных консультаций 5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(со дня размещения на официальном сайте Администрации Катав-Ивановского</w:t>
      </w:r>
      <w:r w:rsidR="001A21F7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уведомления) </w:t>
      </w:r>
    </w:p>
    <w:p w14:paraId="0335DCC8" w14:textId="7B60FA95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проведения публичных консультаций: с </w:t>
      </w:r>
      <w:r w:rsidR="000F561A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="00A82AA9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14EAF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4179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до </w:t>
      </w:r>
      <w:r w:rsidR="000F561A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="00D14EAF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D4179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14:paraId="4463A206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 направления участниками публичных консультаций своих предложений и замечаний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D4B90F5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Pr="0098520F">
        <w:rPr>
          <w:rFonts w:ascii="Times New Roman" w:eastAsia="Calibri" w:hAnsi="Times New Roman" w:cs="Arial"/>
          <w:color w:val="0000FF"/>
          <w:sz w:val="24"/>
          <w:szCs w:val="24"/>
          <w:u w:val="single"/>
          <w:lang w:eastAsia="ru-RU"/>
        </w:rPr>
        <w:t>arch@katavivan.ru</w:t>
      </w:r>
    </w:p>
    <w:p w14:paraId="1704CA24" w14:textId="7ABA3440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предложения и замечания направляются по прилагаемой форме опросного </w:t>
      </w:r>
      <w:r w:rsidRPr="00985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листа на бумажном носителе по адресу: 456110, Челябинская обл.</w:t>
      </w:r>
      <w:r w:rsidR="00B54DF3" w:rsidRPr="00985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="00B54DF3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Катав-</w:t>
      </w:r>
      <w:proofErr w:type="spell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Ивановск</w:t>
      </w:r>
      <w:proofErr w:type="spell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Ст. Разина, д. 45, </w:t>
      </w:r>
      <w:proofErr w:type="spell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. 20.</w:t>
      </w:r>
    </w:p>
    <w:p w14:paraId="2DCB9754" w14:textId="09F95178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данные: техник отдела архитектуры и градостроительства Администрации Катав-Ивановского муниципального </w:t>
      </w:r>
      <w:r w:rsidR="0062215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Лашкова</w:t>
      </w:r>
      <w:proofErr w:type="spellEnd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Игоревна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, 8(35147)21709.</w:t>
      </w:r>
    </w:p>
    <w:p w14:paraId="23A37262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  пн. – пт. – с 8 ч. 00 мин. до 17 ч. 00 мин.</w:t>
      </w:r>
    </w:p>
    <w:p w14:paraId="5067DE4F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 обеденный перерыв с 12 ч. 00 мин. до 13 ч. 00 мин.</w:t>
      </w:r>
    </w:p>
    <w:p w14:paraId="3BC86C3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сб. – вс. – выходные дни.</w:t>
      </w:r>
      <w:bookmarkStart w:id="0" w:name="_GoBack"/>
      <w:bookmarkEnd w:id="0"/>
    </w:p>
    <w:p w14:paraId="6E77EBA0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уведомлению документы:</w:t>
      </w:r>
    </w:p>
    <w:p w14:paraId="099746E6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проект нормативного правового акта </w:t>
      </w:r>
      <w:r w:rsidRPr="00985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 пояснительной запиской к проекту нормативного правового акта;</w:t>
      </w:r>
    </w:p>
    <w:p w14:paraId="0B879D15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2) 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лист.</w:t>
      </w:r>
    </w:p>
    <w:p w14:paraId="6CA1D298" w14:textId="186BEC7A" w:rsidR="008C6522" w:rsidRPr="0098520F" w:rsidRDefault="008C6522" w:rsidP="009852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1718F24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14:paraId="638AC406" w14:textId="652F0E89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регулирующего воздействия проектов нормативных правовых актов Администрации Катав-И</w:t>
      </w:r>
      <w:r w:rsidR="002A675D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соответствии с Порядком </w:t>
      </w:r>
      <w:r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проведении оценки регулирующего воздействия проектов нормативных правовых </w:t>
      </w:r>
      <w:r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актов Катав</w:t>
      </w:r>
      <w:r w:rsidRPr="00A762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-И</w:t>
      </w:r>
      <w:r w:rsidR="00D75282" w:rsidRPr="00A762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A762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экспертизы нормативных правовых актов Катав-</w:t>
      </w:r>
      <w:r w:rsidR="002A675D" w:rsidRPr="00A762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D75282" w:rsidRPr="00A762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A762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утвержденным </w:t>
      </w:r>
      <w:r w:rsidRPr="00A762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Катав-И</w:t>
      </w:r>
      <w:r w:rsidR="00D75282" w:rsidRPr="00A762D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района</w:t>
      </w:r>
      <w:r w:rsidRPr="00A76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1</w:t>
      </w:r>
      <w:r w:rsidR="00CA74B6" w:rsidRPr="00A762D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762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74B6" w:rsidRPr="00A762D6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A762D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A74B6" w:rsidRPr="00A762D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76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 </w:t>
      </w:r>
      <w:r w:rsidR="00CA74B6" w:rsidRPr="00A762D6">
        <w:rPr>
          <w:rFonts w:ascii="Times New Roman" w:eastAsia="Times New Roman" w:hAnsi="Times New Roman" w:cs="Times New Roman"/>
          <w:sz w:val="24"/>
          <w:szCs w:val="24"/>
          <w:lang w:eastAsia="ru-RU"/>
        </w:rPr>
        <w:t>691</w:t>
      </w:r>
      <w:r w:rsidRPr="00A76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выявления положений, которые:</w:t>
      </w:r>
      <w:r w:rsidR="0098520F" w:rsidRPr="00A762D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76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вводят избыточные обязанности, запреты и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ограничения для субъектов предпринимательской и инвестиционной деятельности или способствуют их введению; </w:t>
      </w:r>
    </w:p>
    <w:p w14:paraId="533C5292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14:paraId="4C388447" w14:textId="49DBD7E4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</w:t>
      </w:r>
      <w:r w:rsidR="00CA74B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прилагаемой формой опросного листа, рассмотрению не подлежат.</w:t>
      </w:r>
    </w:p>
    <w:p w14:paraId="1F957ED5" w14:textId="77777777" w:rsidR="005203B7" w:rsidRDefault="005203B7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747976" w14:textId="77777777" w:rsidR="00813D35" w:rsidRPr="0098520F" w:rsidRDefault="00813D35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FAAF68" w14:textId="11F619D3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Начальник отдела архитектуры </w:t>
      </w:r>
    </w:p>
    <w:p w14:paraId="72281A5F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и градостроительства Администрации </w:t>
      </w:r>
    </w:p>
    <w:p w14:paraId="7ABB9F35" w14:textId="77777777" w:rsidR="008F3356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>Катав-</w:t>
      </w:r>
      <w:r w:rsidR="008F3356" w:rsidRPr="0098520F">
        <w:rPr>
          <w:rFonts w:ascii="Times New Roman" w:eastAsia="Calibri" w:hAnsi="Times New Roman" w:cs="Arial"/>
          <w:sz w:val="24"/>
          <w:szCs w:val="24"/>
          <w:lang w:eastAsia="ru-RU"/>
        </w:rPr>
        <w:t>Ивановского муниципального округа</w:t>
      </w:r>
    </w:p>
    <w:p w14:paraId="7208CA4B" w14:textId="2782439C" w:rsidR="009820F9" w:rsidRPr="0099730F" w:rsidRDefault="008F3356" w:rsidP="0098520F">
      <w:pPr>
        <w:widowControl w:val="0"/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>Челябинской области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ab/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ab/>
        <w:t xml:space="preserve">                                                 </w:t>
      </w: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                   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Т.Г. </w:t>
      </w:r>
      <w:proofErr w:type="spellStart"/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>Косатухина</w:t>
      </w:r>
      <w:proofErr w:type="spellEnd"/>
      <w:r w:rsid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</w:t>
      </w:r>
    </w:p>
    <w:sectPr w:rsidR="009820F9" w:rsidRPr="0099730F" w:rsidSect="0099730F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13ECD" w14:textId="77777777" w:rsidR="006F3292" w:rsidRDefault="006F3292">
      <w:pPr>
        <w:spacing w:after="0" w:line="240" w:lineRule="auto"/>
      </w:pPr>
      <w:r>
        <w:separator/>
      </w:r>
    </w:p>
  </w:endnote>
  <w:endnote w:type="continuationSeparator" w:id="0">
    <w:p w14:paraId="5721BF95" w14:textId="77777777" w:rsidR="006F3292" w:rsidRDefault="006F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1EE5E" w14:textId="77777777" w:rsidR="006F3292" w:rsidRDefault="006F3292">
      <w:pPr>
        <w:spacing w:after="0" w:line="240" w:lineRule="auto"/>
      </w:pPr>
      <w:r>
        <w:separator/>
      </w:r>
    </w:p>
  </w:footnote>
  <w:footnote w:type="continuationSeparator" w:id="0">
    <w:p w14:paraId="68D69B4F" w14:textId="77777777" w:rsidR="006F3292" w:rsidRDefault="006F3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0B0DB" w14:textId="77777777" w:rsidR="0029565D" w:rsidRPr="004F1000" w:rsidRDefault="008C6522">
    <w:pPr>
      <w:pStyle w:val="a3"/>
      <w:jc w:val="center"/>
      <w:rPr>
        <w:rFonts w:ascii="Times New Roman" w:hAnsi="Times New Roman" w:cs="Times New Roman"/>
      </w:rPr>
    </w:pPr>
    <w:r w:rsidRPr="004F1000">
      <w:rPr>
        <w:rFonts w:ascii="Times New Roman" w:hAnsi="Times New Roman" w:cs="Times New Roman"/>
      </w:rPr>
      <w:fldChar w:fldCharType="begin"/>
    </w:r>
    <w:r w:rsidRPr="004F1000">
      <w:rPr>
        <w:rFonts w:ascii="Times New Roman" w:hAnsi="Times New Roman" w:cs="Times New Roman"/>
      </w:rPr>
      <w:instrText xml:space="preserve"> PAGE   \* MERGEFORMAT </w:instrText>
    </w:r>
    <w:r w:rsidRPr="004F1000">
      <w:rPr>
        <w:rFonts w:ascii="Times New Roman" w:hAnsi="Times New Roman" w:cs="Times New Roman"/>
      </w:rPr>
      <w:fldChar w:fldCharType="separate"/>
    </w:r>
    <w:r w:rsidR="005203B7">
      <w:rPr>
        <w:rFonts w:ascii="Times New Roman" w:hAnsi="Times New Roman" w:cs="Times New Roman"/>
        <w:noProof/>
      </w:rPr>
      <w:t>2</w:t>
    </w:r>
    <w:r w:rsidRPr="004F1000">
      <w:rPr>
        <w:rFonts w:ascii="Times New Roman" w:hAnsi="Times New Roman" w:cs="Times New Roman"/>
      </w:rPr>
      <w:fldChar w:fldCharType="end"/>
    </w:r>
  </w:p>
  <w:p w14:paraId="1ADD855F" w14:textId="77777777" w:rsidR="0029565D" w:rsidRDefault="00A762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5A9"/>
    <w:rsid w:val="0003064A"/>
    <w:rsid w:val="000E67EF"/>
    <w:rsid w:val="000F561A"/>
    <w:rsid w:val="00185446"/>
    <w:rsid w:val="001A21F7"/>
    <w:rsid w:val="001B209F"/>
    <w:rsid w:val="001E4D6A"/>
    <w:rsid w:val="002A675D"/>
    <w:rsid w:val="004445A9"/>
    <w:rsid w:val="005203B7"/>
    <w:rsid w:val="00603E4C"/>
    <w:rsid w:val="00622153"/>
    <w:rsid w:val="00622374"/>
    <w:rsid w:val="00643783"/>
    <w:rsid w:val="006F3292"/>
    <w:rsid w:val="00751CF8"/>
    <w:rsid w:val="00813D35"/>
    <w:rsid w:val="008C6522"/>
    <w:rsid w:val="008E2570"/>
    <w:rsid w:val="008F3356"/>
    <w:rsid w:val="00941425"/>
    <w:rsid w:val="009820F9"/>
    <w:rsid w:val="0098520F"/>
    <w:rsid w:val="0099398A"/>
    <w:rsid w:val="0099730F"/>
    <w:rsid w:val="009E04D8"/>
    <w:rsid w:val="00A762D6"/>
    <w:rsid w:val="00A82AA9"/>
    <w:rsid w:val="00B23C2F"/>
    <w:rsid w:val="00B54DF3"/>
    <w:rsid w:val="00B937BF"/>
    <w:rsid w:val="00CA74B6"/>
    <w:rsid w:val="00CE568A"/>
    <w:rsid w:val="00D14EAF"/>
    <w:rsid w:val="00D41793"/>
    <w:rsid w:val="00D472E5"/>
    <w:rsid w:val="00D7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C2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Bisyarina</dc:creator>
  <cp:keywords/>
  <dc:description/>
  <cp:lastModifiedBy>Лашкова</cp:lastModifiedBy>
  <cp:revision>33</cp:revision>
  <cp:lastPrinted>2026-07-02T04:12:00Z</cp:lastPrinted>
  <dcterms:created xsi:type="dcterms:W3CDTF">2025-11-14T05:23:00Z</dcterms:created>
  <dcterms:modified xsi:type="dcterms:W3CDTF">2026-07-02T04:15:00Z</dcterms:modified>
</cp:coreProperties>
</file>